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69623" w14:textId="77777777" w:rsidR="00DB2803" w:rsidRPr="00DB2803" w:rsidRDefault="005007CA" w:rsidP="00D30CA1">
      <w:pPr>
        <w:spacing w:line="480" w:lineRule="auto"/>
        <w:rPr>
          <w:rFonts w:ascii="Times New Roman" w:hAnsi="Times New Roman" w:cs="Times New Roman"/>
          <w:sz w:val="24"/>
          <w:szCs w:val="24"/>
        </w:rPr>
      </w:pPr>
      <w:r w:rsidRPr="00DB2803">
        <w:rPr>
          <w:rFonts w:ascii="Times New Roman" w:hAnsi="Times New Roman" w:cs="Times New Roman"/>
          <w:sz w:val="24"/>
          <w:szCs w:val="24"/>
        </w:rPr>
        <w:t>Name</w:t>
      </w:r>
    </w:p>
    <w:p w14:paraId="5C65981F" w14:textId="77777777" w:rsidR="00DB2803" w:rsidRPr="00DB2803" w:rsidRDefault="005007CA" w:rsidP="00D30CA1">
      <w:pPr>
        <w:spacing w:line="480" w:lineRule="auto"/>
        <w:rPr>
          <w:rFonts w:ascii="Times New Roman" w:hAnsi="Times New Roman" w:cs="Times New Roman"/>
          <w:sz w:val="24"/>
          <w:szCs w:val="24"/>
        </w:rPr>
      </w:pPr>
      <w:r w:rsidRPr="00DB2803">
        <w:rPr>
          <w:rFonts w:ascii="Times New Roman" w:hAnsi="Times New Roman" w:cs="Times New Roman"/>
          <w:sz w:val="24"/>
          <w:szCs w:val="24"/>
        </w:rPr>
        <w:t>Course name</w:t>
      </w:r>
    </w:p>
    <w:p w14:paraId="4089C842" w14:textId="77777777" w:rsidR="00DB2803" w:rsidRPr="00DB2803" w:rsidRDefault="005007CA" w:rsidP="00D30CA1">
      <w:pPr>
        <w:spacing w:line="480" w:lineRule="auto"/>
        <w:rPr>
          <w:rFonts w:ascii="Times New Roman" w:hAnsi="Times New Roman" w:cs="Times New Roman"/>
          <w:sz w:val="24"/>
          <w:szCs w:val="24"/>
        </w:rPr>
      </w:pPr>
      <w:r w:rsidRPr="00DB2803">
        <w:rPr>
          <w:rFonts w:ascii="Times New Roman" w:hAnsi="Times New Roman" w:cs="Times New Roman"/>
          <w:sz w:val="24"/>
          <w:szCs w:val="24"/>
        </w:rPr>
        <w:t>Instructor</w:t>
      </w:r>
    </w:p>
    <w:p w14:paraId="00D47481" w14:textId="5B3A97D0" w:rsidR="00DB2803" w:rsidRDefault="005007CA" w:rsidP="00D30CA1">
      <w:pPr>
        <w:spacing w:line="480" w:lineRule="auto"/>
        <w:rPr>
          <w:rFonts w:ascii="Times New Roman" w:hAnsi="Times New Roman" w:cs="Times New Roman"/>
          <w:sz w:val="24"/>
          <w:szCs w:val="24"/>
        </w:rPr>
      </w:pPr>
      <w:r w:rsidRPr="00DB2803">
        <w:rPr>
          <w:rFonts w:ascii="Times New Roman" w:hAnsi="Times New Roman" w:cs="Times New Roman"/>
          <w:sz w:val="24"/>
          <w:szCs w:val="24"/>
        </w:rPr>
        <w:t>Date</w:t>
      </w:r>
    </w:p>
    <w:p w14:paraId="71DEE8B7" w14:textId="02272407" w:rsidR="00DB2803" w:rsidRDefault="005007CA" w:rsidP="00D30CA1">
      <w:pPr>
        <w:spacing w:line="480" w:lineRule="auto"/>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B2803">
        <w:rPr>
          <w:rFonts w:ascii="Times New Roman" w:hAnsi="Times New Roman" w:cs="Times New Roman"/>
          <w:b/>
          <w:bCs/>
          <w:sz w:val="24"/>
          <w:szCs w:val="24"/>
        </w:rPr>
        <w:t>Healthcare system in the U.S.</w:t>
      </w:r>
    </w:p>
    <w:p w14:paraId="56403C62" w14:textId="77956DDF" w:rsidR="00DD20BC" w:rsidRDefault="005007CA" w:rsidP="00D30CA1">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DB2803">
        <w:rPr>
          <w:rFonts w:ascii="Times New Roman" w:hAnsi="Times New Roman" w:cs="Times New Roman"/>
          <w:sz w:val="24"/>
          <w:szCs w:val="24"/>
        </w:rPr>
        <w:t xml:space="preserve">The health </w:t>
      </w:r>
      <w:r>
        <w:rPr>
          <w:rFonts w:ascii="Times New Roman" w:hAnsi="Times New Roman" w:cs="Times New Roman"/>
          <w:sz w:val="24"/>
          <w:szCs w:val="24"/>
        </w:rPr>
        <w:t>care system in the U.S is one of the most advanced compared with other industrialized countries.</w:t>
      </w:r>
      <w:r w:rsidR="007221C6">
        <w:rPr>
          <w:rFonts w:ascii="Times New Roman" w:hAnsi="Times New Roman" w:cs="Times New Roman"/>
          <w:sz w:val="24"/>
          <w:szCs w:val="24"/>
        </w:rPr>
        <w:t xml:space="preserve"> It is termed to be comprehensive, expensive, and incredibly complicated to the point that many Americans have difficulties navigating while others do not understand how it operates</w:t>
      </w:r>
      <w:r w:rsidR="00C31303" w:rsidRPr="00C31303">
        <w:rPr>
          <w:rFonts w:ascii="Times New Roman" w:hAnsi="Times New Roman" w:cs="Times New Roman"/>
          <w:sz w:val="24"/>
          <w:szCs w:val="24"/>
        </w:rPr>
        <w:t xml:space="preserve"> </w:t>
      </w:r>
      <w:bookmarkStart w:id="0" w:name="_Hlk58592713"/>
      <w:bookmarkStart w:id="1" w:name="_Hlk58592826"/>
      <w:r w:rsidR="00C31303">
        <w:rPr>
          <w:rFonts w:ascii="Times New Roman" w:hAnsi="Times New Roman" w:cs="Times New Roman"/>
          <w:sz w:val="24"/>
          <w:szCs w:val="24"/>
        </w:rPr>
        <w:t>(</w:t>
      </w:r>
      <w:r w:rsidR="00C31303" w:rsidRPr="00C31303">
        <w:rPr>
          <w:rFonts w:ascii="Times New Roman" w:hAnsi="Times New Roman" w:cs="Times New Roman"/>
          <w:sz w:val="24"/>
          <w:szCs w:val="24"/>
        </w:rPr>
        <w:t>Blumberg</w:t>
      </w:r>
      <w:r w:rsidR="00C31303">
        <w:rPr>
          <w:rFonts w:ascii="Times New Roman" w:hAnsi="Times New Roman" w:cs="Times New Roman"/>
          <w:sz w:val="24"/>
          <w:szCs w:val="24"/>
        </w:rPr>
        <w:t xml:space="preserve"> et al.)</w:t>
      </w:r>
      <w:bookmarkEnd w:id="0"/>
      <w:r w:rsidR="007221C6">
        <w:rPr>
          <w:rFonts w:ascii="Times New Roman" w:hAnsi="Times New Roman" w:cs="Times New Roman"/>
          <w:sz w:val="24"/>
          <w:szCs w:val="24"/>
        </w:rPr>
        <w:t xml:space="preserve">. </w:t>
      </w:r>
      <w:r>
        <w:rPr>
          <w:rFonts w:ascii="Times New Roman" w:hAnsi="Times New Roman" w:cs="Times New Roman"/>
          <w:sz w:val="24"/>
          <w:szCs w:val="24"/>
        </w:rPr>
        <w:t xml:space="preserve"> </w:t>
      </w:r>
      <w:bookmarkEnd w:id="1"/>
      <w:r w:rsidR="00097B36">
        <w:rPr>
          <w:rFonts w:ascii="Times New Roman" w:hAnsi="Times New Roman" w:cs="Times New Roman"/>
          <w:sz w:val="24"/>
          <w:szCs w:val="24"/>
        </w:rPr>
        <w:t>In the U.S, the majority of the health care facilities are private, a fact that makes it difficult for Americans to acquire the services.</w:t>
      </w:r>
      <w:r w:rsidR="007221C6">
        <w:rPr>
          <w:rFonts w:ascii="Times New Roman" w:hAnsi="Times New Roman" w:cs="Times New Roman"/>
          <w:sz w:val="24"/>
          <w:szCs w:val="24"/>
        </w:rPr>
        <w:t xml:space="preserve"> The American government funds certain programs like Medicaid and Medicare and only provides healthcare coverage to vulnerable </w:t>
      </w:r>
      <w:r w:rsidR="000D2689">
        <w:rPr>
          <w:rFonts w:ascii="Times New Roman" w:hAnsi="Times New Roman" w:cs="Times New Roman"/>
          <w:sz w:val="24"/>
          <w:szCs w:val="24"/>
        </w:rPr>
        <w:t>persons.</w:t>
      </w:r>
      <w:r>
        <w:rPr>
          <w:rFonts w:ascii="Times New Roman" w:hAnsi="Times New Roman" w:cs="Times New Roman"/>
          <w:sz w:val="24"/>
          <w:szCs w:val="24"/>
        </w:rPr>
        <w:t xml:space="preserve"> However, the U</w:t>
      </w:r>
      <w:r w:rsidR="00D30CA1">
        <w:rPr>
          <w:rFonts w:ascii="Times New Roman" w:hAnsi="Times New Roman" w:cs="Times New Roman"/>
          <w:sz w:val="24"/>
          <w:szCs w:val="24"/>
        </w:rPr>
        <w:t>.</w:t>
      </w:r>
      <w:r>
        <w:rPr>
          <w:rFonts w:ascii="Times New Roman" w:hAnsi="Times New Roman" w:cs="Times New Roman"/>
          <w:sz w:val="24"/>
          <w:szCs w:val="24"/>
        </w:rPr>
        <w:t>S healthcare has been considered effective due to the advancement in technology and treatment programs; the sector has been faced with challenges that will be discussed in this paper.</w:t>
      </w:r>
    </w:p>
    <w:p w14:paraId="51E84468" w14:textId="6D9F45A5" w:rsidR="00F016FF" w:rsidRDefault="005007CA" w:rsidP="00D30CA1">
      <w:pPr>
        <w:spacing w:line="480" w:lineRule="auto"/>
        <w:rPr>
          <w:rFonts w:ascii="Times New Roman" w:hAnsi="Times New Roman" w:cs="Times New Roman"/>
          <w:sz w:val="24"/>
          <w:szCs w:val="24"/>
        </w:rPr>
      </w:pPr>
      <w:r>
        <w:rPr>
          <w:rFonts w:ascii="Times New Roman" w:hAnsi="Times New Roman" w:cs="Times New Roman"/>
          <w:sz w:val="24"/>
          <w:szCs w:val="24"/>
        </w:rPr>
        <w:tab/>
        <w:t>The government introduced Medicare, Medicaid, and children's Health insurance programs to benefit the citizens. Only 30% of the American population are benefiting from these programs</w:t>
      </w:r>
      <w:r w:rsidR="00B21969" w:rsidRPr="00B21969">
        <w:rPr>
          <w:rFonts w:ascii="Times New Roman" w:hAnsi="Times New Roman" w:cs="Times New Roman"/>
          <w:sz w:val="24"/>
          <w:szCs w:val="24"/>
        </w:rPr>
        <w:t xml:space="preserve"> </w:t>
      </w:r>
      <w:bookmarkStart w:id="2" w:name="_Hlk58592797"/>
      <w:r w:rsidR="00B21969">
        <w:rPr>
          <w:rFonts w:ascii="Times New Roman" w:hAnsi="Times New Roman" w:cs="Times New Roman"/>
          <w:sz w:val="24"/>
          <w:szCs w:val="24"/>
        </w:rPr>
        <w:t>(</w:t>
      </w:r>
      <w:r w:rsidR="00B21969" w:rsidRPr="00B21969">
        <w:rPr>
          <w:rFonts w:ascii="Times New Roman" w:hAnsi="Times New Roman" w:cs="Times New Roman"/>
          <w:sz w:val="24"/>
          <w:szCs w:val="24"/>
        </w:rPr>
        <w:t>Piatak, Jaclyn</w:t>
      </w:r>
      <w:r w:rsidR="00B21969">
        <w:rPr>
          <w:rFonts w:ascii="Times New Roman" w:hAnsi="Times New Roman" w:cs="Times New Roman"/>
          <w:sz w:val="24"/>
          <w:szCs w:val="24"/>
        </w:rPr>
        <w:t xml:space="preserve"> 1168)</w:t>
      </w:r>
      <w:bookmarkEnd w:id="2"/>
      <w:r>
        <w:rPr>
          <w:rFonts w:ascii="Times New Roman" w:hAnsi="Times New Roman" w:cs="Times New Roman"/>
          <w:sz w:val="24"/>
          <w:szCs w:val="24"/>
        </w:rPr>
        <w:t>. Medicare is a social insurance program enacted by the federal government to enable persons aged 65 and older to access healthcare facilities. The programs also cater to medical care for individuals living with disabilities</w:t>
      </w:r>
      <w:r w:rsidR="00B21969">
        <w:rPr>
          <w:rFonts w:ascii="Times New Roman" w:hAnsi="Times New Roman" w:cs="Times New Roman"/>
          <w:sz w:val="24"/>
          <w:szCs w:val="24"/>
        </w:rPr>
        <w:t xml:space="preserve"> </w:t>
      </w:r>
      <w:r w:rsidR="00B21969" w:rsidRPr="00B21969">
        <w:rPr>
          <w:rFonts w:ascii="Times New Roman" w:hAnsi="Times New Roman" w:cs="Times New Roman"/>
          <w:sz w:val="24"/>
          <w:szCs w:val="24"/>
        </w:rPr>
        <w:t>(Blumberg et al</w:t>
      </w:r>
      <w:r>
        <w:rPr>
          <w:rFonts w:ascii="Times New Roman" w:hAnsi="Times New Roman" w:cs="Times New Roman"/>
          <w:sz w:val="24"/>
          <w:szCs w:val="24"/>
        </w:rPr>
        <w:t xml:space="preserve">.). On the other hand, Medicaid is a state-based program that is meant for some poor and near-poor individuals. Individual states manage the program and partially funds it. In 2015, it was reported that around </w:t>
      </w:r>
      <w:r>
        <w:rPr>
          <w:rFonts w:ascii="Times New Roman" w:hAnsi="Times New Roman" w:cs="Times New Roman"/>
          <w:sz w:val="24"/>
          <w:szCs w:val="24"/>
        </w:rPr>
        <w:lastRenderedPageBreak/>
        <w:t>70.5 million American adults and children have benefited from the program</w:t>
      </w:r>
      <w:r w:rsidR="00B21969">
        <w:rPr>
          <w:rFonts w:ascii="Times New Roman" w:hAnsi="Times New Roman" w:cs="Times New Roman"/>
          <w:sz w:val="24"/>
          <w:szCs w:val="24"/>
        </w:rPr>
        <w:t xml:space="preserve"> </w:t>
      </w:r>
      <w:r w:rsidR="00B21969" w:rsidRPr="00B21969">
        <w:rPr>
          <w:rFonts w:ascii="Times New Roman" w:hAnsi="Times New Roman" w:cs="Times New Roman"/>
          <w:sz w:val="24"/>
          <w:szCs w:val="24"/>
        </w:rPr>
        <w:t>(Piatak, Jaclyn 11</w:t>
      </w:r>
      <w:r w:rsidR="00B21969">
        <w:rPr>
          <w:rFonts w:ascii="Times New Roman" w:hAnsi="Times New Roman" w:cs="Times New Roman"/>
          <w:sz w:val="24"/>
          <w:szCs w:val="24"/>
        </w:rPr>
        <w:t>70</w:t>
      </w:r>
      <w:r w:rsidR="00B21969" w:rsidRPr="00B21969">
        <w:rPr>
          <w:rFonts w:ascii="Times New Roman" w:hAnsi="Times New Roman" w:cs="Times New Roman"/>
          <w:sz w:val="24"/>
          <w:szCs w:val="24"/>
        </w:rPr>
        <w:t>)</w:t>
      </w:r>
      <w:r>
        <w:rPr>
          <w:rFonts w:ascii="Times New Roman" w:hAnsi="Times New Roman" w:cs="Times New Roman"/>
          <w:sz w:val="24"/>
          <w:szCs w:val="24"/>
        </w:rPr>
        <w:t xml:space="preserve">. </w:t>
      </w:r>
    </w:p>
    <w:p w14:paraId="10629BD2" w14:textId="75749E52" w:rsidR="00F973C8"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state-based children's health insurance is another program that covers children aged 19 and below. It is managed and regulated by the government at the state level. </w:t>
      </w:r>
      <w:r w:rsidR="00421F30">
        <w:rPr>
          <w:rFonts w:ascii="Times New Roman" w:hAnsi="Times New Roman" w:cs="Times New Roman"/>
          <w:sz w:val="24"/>
          <w:szCs w:val="24"/>
        </w:rPr>
        <w:t>This program helps cater to children from families earning high incomes and cannot qualify for Medicaid. In some states, pregnant women are eligible for this coverage program under specified circumstances</w:t>
      </w:r>
      <w:r w:rsidR="00B21969">
        <w:rPr>
          <w:rFonts w:ascii="Times New Roman" w:hAnsi="Times New Roman" w:cs="Times New Roman"/>
          <w:sz w:val="24"/>
          <w:szCs w:val="24"/>
        </w:rPr>
        <w:t xml:space="preserve"> </w:t>
      </w:r>
      <w:r w:rsidR="00B21969" w:rsidRPr="00B21969">
        <w:rPr>
          <w:rFonts w:ascii="Times New Roman" w:hAnsi="Times New Roman" w:cs="Times New Roman"/>
          <w:sz w:val="24"/>
          <w:szCs w:val="24"/>
        </w:rPr>
        <w:t>(Blumberg et al.)</w:t>
      </w:r>
      <w:r w:rsidR="00421F30">
        <w:rPr>
          <w:rFonts w:ascii="Times New Roman" w:hAnsi="Times New Roman" w:cs="Times New Roman"/>
          <w:sz w:val="24"/>
          <w:szCs w:val="24"/>
        </w:rPr>
        <w:t xml:space="preserve">. Additionally, children of state employees earning low incomes are as well covered by the program. The Children's Health Insurance Program Reauthorization Act of 2009 (CHIPRA), </w:t>
      </w:r>
      <w:r w:rsidR="003F5F8E">
        <w:rPr>
          <w:rFonts w:ascii="Times New Roman" w:hAnsi="Times New Roman" w:cs="Times New Roman"/>
          <w:sz w:val="24"/>
          <w:szCs w:val="24"/>
        </w:rPr>
        <w:t>a program signed by President Obama in February 2009, created new funding, has new program features and</w:t>
      </w:r>
      <w:r w:rsidR="003B1191">
        <w:rPr>
          <w:rFonts w:ascii="Times New Roman" w:hAnsi="Times New Roman" w:cs="Times New Roman"/>
          <w:sz w:val="24"/>
          <w:szCs w:val="24"/>
        </w:rPr>
        <w:t xml:space="preserve"> incentives meant to cover children</w:t>
      </w:r>
      <w:r w:rsidR="00B21969">
        <w:rPr>
          <w:rFonts w:ascii="Times New Roman" w:hAnsi="Times New Roman" w:cs="Times New Roman"/>
          <w:sz w:val="24"/>
          <w:szCs w:val="24"/>
        </w:rPr>
        <w:t xml:space="preserve"> </w:t>
      </w:r>
      <w:r w:rsidR="00B21969" w:rsidRPr="00B21969">
        <w:rPr>
          <w:rFonts w:ascii="Times New Roman" w:hAnsi="Times New Roman" w:cs="Times New Roman"/>
          <w:sz w:val="24"/>
          <w:szCs w:val="24"/>
        </w:rPr>
        <w:t>(Piatak, Jaclyn 116</w:t>
      </w:r>
      <w:r w:rsidR="00B21969">
        <w:rPr>
          <w:rFonts w:ascii="Times New Roman" w:hAnsi="Times New Roman" w:cs="Times New Roman"/>
          <w:sz w:val="24"/>
          <w:szCs w:val="24"/>
        </w:rPr>
        <w:t>9</w:t>
      </w:r>
      <w:r w:rsidR="00B21969" w:rsidRPr="00B21969">
        <w:rPr>
          <w:rFonts w:ascii="Times New Roman" w:hAnsi="Times New Roman" w:cs="Times New Roman"/>
          <w:sz w:val="24"/>
          <w:szCs w:val="24"/>
        </w:rPr>
        <w:t>)</w:t>
      </w:r>
      <w:r w:rsidR="003B1191">
        <w:rPr>
          <w:rFonts w:ascii="Times New Roman" w:hAnsi="Times New Roman" w:cs="Times New Roman"/>
          <w:sz w:val="24"/>
          <w:szCs w:val="24"/>
        </w:rPr>
        <w:t>. The program aims to enable more children to access health care services. Reports show that more than 43million children have been covered by the CHIPRA, which has been considered a great achievement.</w:t>
      </w:r>
    </w:p>
    <w:p w14:paraId="403037A8" w14:textId="2BB206CC" w:rsidR="0022442B"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healthcare system is known not to have universal healthcare coverage. Nevertheless, several </w:t>
      </w:r>
      <w:r w:rsidR="004D7A25">
        <w:rPr>
          <w:rFonts w:ascii="Times New Roman" w:hAnsi="Times New Roman" w:cs="Times New Roman"/>
          <w:sz w:val="24"/>
          <w:szCs w:val="24"/>
        </w:rPr>
        <w:t>health insurance providers around the country help Americans access healthcare services at a reduced cost. These companies require patients to pay monthly health insurance fees. It makes it easy for the companies to engage in negotiation processes with healthcare providers on behalf of their clients for reduced fees, after which they pay for the services</w:t>
      </w:r>
      <w:r w:rsidR="00B21969">
        <w:rPr>
          <w:rFonts w:ascii="Times New Roman" w:hAnsi="Times New Roman" w:cs="Times New Roman"/>
          <w:sz w:val="24"/>
          <w:szCs w:val="24"/>
        </w:rPr>
        <w:t xml:space="preserve"> </w:t>
      </w:r>
      <w:r w:rsidR="00B21969" w:rsidRPr="00B21969">
        <w:rPr>
          <w:rFonts w:ascii="Times New Roman" w:hAnsi="Times New Roman" w:cs="Times New Roman"/>
          <w:sz w:val="24"/>
          <w:szCs w:val="24"/>
        </w:rPr>
        <w:t>(Blumberg et al.)</w:t>
      </w:r>
      <w:r w:rsidR="004D7A25">
        <w:rPr>
          <w:rFonts w:ascii="Times New Roman" w:hAnsi="Times New Roman" w:cs="Times New Roman"/>
          <w:sz w:val="24"/>
          <w:szCs w:val="24"/>
        </w:rPr>
        <w:t xml:space="preserve">. However, </w:t>
      </w:r>
      <w:r w:rsidR="008412EB">
        <w:rPr>
          <w:rFonts w:ascii="Times New Roman" w:hAnsi="Times New Roman" w:cs="Times New Roman"/>
          <w:sz w:val="24"/>
          <w:szCs w:val="24"/>
        </w:rPr>
        <w:t xml:space="preserve">since the companies are private, they mainly focus on making profits, making it difficult for many Americans to purchase an insurance cover. </w:t>
      </w:r>
    </w:p>
    <w:p w14:paraId="1D5DE69D" w14:textId="3FF7F331" w:rsidR="00750C56"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were left out uninsured because their income could not cater for the cover, or maybe the insurance companies rejected them due to their pre-existing conditions</w:t>
      </w:r>
      <w:r w:rsidR="00B21969" w:rsidRPr="00B21969">
        <w:rPr>
          <w:rFonts w:ascii="Times New Roman" w:hAnsi="Times New Roman" w:cs="Times New Roman"/>
          <w:sz w:val="24"/>
          <w:szCs w:val="24"/>
        </w:rPr>
        <w:t xml:space="preserve"> </w:t>
      </w:r>
      <w:r w:rsidR="00B21969">
        <w:rPr>
          <w:rFonts w:ascii="Times New Roman" w:hAnsi="Times New Roman" w:cs="Times New Roman"/>
          <w:sz w:val="24"/>
          <w:szCs w:val="24"/>
        </w:rPr>
        <w:t>(</w:t>
      </w:r>
      <w:r w:rsidR="00B21969" w:rsidRPr="00B21969">
        <w:rPr>
          <w:rFonts w:ascii="Times New Roman" w:hAnsi="Times New Roman" w:cs="Times New Roman"/>
          <w:sz w:val="24"/>
          <w:szCs w:val="24"/>
        </w:rPr>
        <w:t>Tunstall</w:t>
      </w:r>
      <w:r w:rsidR="00B21969">
        <w:rPr>
          <w:rFonts w:ascii="Times New Roman" w:hAnsi="Times New Roman" w:cs="Times New Roman"/>
          <w:sz w:val="24"/>
          <w:szCs w:val="24"/>
        </w:rPr>
        <w:t>)</w:t>
      </w:r>
      <w:r>
        <w:rPr>
          <w:rFonts w:ascii="Times New Roman" w:hAnsi="Times New Roman" w:cs="Times New Roman"/>
          <w:sz w:val="24"/>
          <w:szCs w:val="24"/>
        </w:rPr>
        <w:t xml:space="preserve">. </w:t>
      </w:r>
      <w:r w:rsidR="0022442B">
        <w:rPr>
          <w:rFonts w:ascii="Times New Roman" w:hAnsi="Times New Roman" w:cs="Times New Roman"/>
          <w:sz w:val="24"/>
          <w:szCs w:val="24"/>
        </w:rPr>
        <w:t>The insurance companies have been helping patients</w:t>
      </w:r>
      <w:r w:rsidR="0020665A">
        <w:rPr>
          <w:rFonts w:ascii="Times New Roman" w:hAnsi="Times New Roman" w:cs="Times New Roman"/>
          <w:sz w:val="24"/>
          <w:szCs w:val="24"/>
        </w:rPr>
        <w:t xml:space="preserve"> access health care services since they have a </w:t>
      </w:r>
      <w:r w:rsidR="0020665A">
        <w:rPr>
          <w:rFonts w:ascii="Times New Roman" w:hAnsi="Times New Roman" w:cs="Times New Roman"/>
          <w:sz w:val="24"/>
          <w:szCs w:val="24"/>
        </w:rPr>
        <w:lastRenderedPageBreak/>
        <w:t xml:space="preserve">good medics network. </w:t>
      </w:r>
      <w:r w:rsidR="006A3FE9">
        <w:rPr>
          <w:rFonts w:ascii="Times New Roman" w:hAnsi="Times New Roman" w:cs="Times New Roman"/>
          <w:sz w:val="24"/>
          <w:szCs w:val="24"/>
        </w:rPr>
        <w:t>It helps</w:t>
      </w:r>
      <w:r w:rsidR="0020665A">
        <w:rPr>
          <w:rFonts w:ascii="Times New Roman" w:hAnsi="Times New Roman" w:cs="Times New Roman"/>
          <w:sz w:val="24"/>
          <w:szCs w:val="24"/>
        </w:rPr>
        <w:t xml:space="preserve"> to keep costs down for patients to visit doctors but does not cater to medics' healthcare services out of their network.</w:t>
      </w:r>
      <w:r>
        <w:rPr>
          <w:rFonts w:ascii="Times New Roman" w:hAnsi="Times New Roman" w:cs="Times New Roman"/>
          <w:sz w:val="24"/>
          <w:szCs w:val="24"/>
        </w:rPr>
        <w:t xml:space="preserve"> </w:t>
      </w:r>
      <w:r w:rsidR="004D7A25">
        <w:rPr>
          <w:rFonts w:ascii="Times New Roman" w:hAnsi="Times New Roman" w:cs="Times New Roman"/>
          <w:sz w:val="24"/>
          <w:szCs w:val="24"/>
        </w:rPr>
        <w:t xml:space="preserve">The government realized the need to help citizens access healthcare services with much ease and at affordable prices by establishing an Affordable Care Act (ACA) or the so-called Obamacare scheme. </w:t>
      </w:r>
    </w:p>
    <w:p w14:paraId="23CF9E6C" w14:textId="28196B90" w:rsidR="00B03395"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March 2010, The Affordable Care Act (ACA) was signed by President Obama into law. The Act brought about significant changes to the health system in the U.S. The program </w:t>
      </w:r>
      <w:r w:rsidR="009A63DE" w:rsidRPr="009A63DE">
        <w:rPr>
          <w:rFonts w:ascii="Times New Roman" w:hAnsi="Times New Roman" w:cs="Times New Roman"/>
          <w:sz w:val="24"/>
          <w:szCs w:val="24"/>
        </w:rPr>
        <w:t xml:space="preserve">has improved the health of Americans </w:t>
      </w:r>
      <w:r w:rsidR="009A63DE">
        <w:rPr>
          <w:rFonts w:ascii="Times New Roman" w:hAnsi="Times New Roman" w:cs="Times New Roman"/>
          <w:sz w:val="24"/>
          <w:szCs w:val="24"/>
        </w:rPr>
        <w:t xml:space="preserve">by increasing </w:t>
      </w:r>
      <w:r w:rsidR="009A63DE" w:rsidRPr="009A63DE">
        <w:rPr>
          <w:rFonts w:ascii="Times New Roman" w:hAnsi="Times New Roman" w:cs="Times New Roman"/>
          <w:sz w:val="24"/>
          <w:szCs w:val="24"/>
        </w:rPr>
        <w:t>insurance coverage</w:t>
      </w:r>
      <w:r w:rsidR="009A63DE">
        <w:rPr>
          <w:rFonts w:ascii="Times New Roman" w:hAnsi="Times New Roman" w:cs="Times New Roman"/>
          <w:sz w:val="24"/>
          <w:szCs w:val="24"/>
        </w:rPr>
        <w:t xml:space="preserve">, </w:t>
      </w:r>
      <w:r w:rsidR="009A63DE" w:rsidRPr="009A63DE">
        <w:rPr>
          <w:rFonts w:ascii="Times New Roman" w:hAnsi="Times New Roman" w:cs="Times New Roman"/>
          <w:sz w:val="24"/>
          <w:szCs w:val="24"/>
        </w:rPr>
        <w:t>eliminated many of the negative features of private insurance, which denied insurance for peop</w:t>
      </w:r>
      <w:r w:rsidR="009A63DE">
        <w:rPr>
          <w:rFonts w:ascii="Times New Roman" w:hAnsi="Times New Roman" w:cs="Times New Roman"/>
          <w:sz w:val="24"/>
          <w:szCs w:val="24"/>
        </w:rPr>
        <w:t>le with pre-existing conditions,</w:t>
      </w:r>
      <w:r w:rsidR="009A63DE" w:rsidRPr="009A63DE">
        <w:t xml:space="preserve"> </w:t>
      </w:r>
      <w:r w:rsidR="009A63DE">
        <w:t xml:space="preserve">and </w:t>
      </w:r>
      <w:r w:rsidR="009A63DE" w:rsidRPr="009A63DE">
        <w:rPr>
          <w:rFonts w:ascii="Times New Roman" w:hAnsi="Times New Roman" w:cs="Times New Roman"/>
          <w:sz w:val="24"/>
          <w:szCs w:val="24"/>
        </w:rPr>
        <w:t xml:space="preserve">eliminated </w:t>
      </w:r>
      <w:r w:rsidR="009A63DE">
        <w:rPr>
          <w:rFonts w:ascii="Times New Roman" w:hAnsi="Times New Roman" w:cs="Times New Roman"/>
          <w:sz w:val="24"/>
          <w:szCs w:val="24"/>
        </w:rPr>
        <w:t>co-pays for preventive services</w:t>
      </w:r>
      <w:r w:rsidR="009A63DE" w:rsidRPr="009A63DE">
        <w:rPr>
          <w:rFonts w:ascii="Times New Roman" w:hAnsi="Times New Roman" w:cs="Times New Roman"/>
          <w:sz w:val="24"/>
          <w:szCs w:val="24"/>
        </w:rPr>
        <w:t xml:space="preserve"> </w:t>
      </w:r>
      <w:r w:rsidR="00C31303" w:rsidRPr="00C31303">
        <w:rPr>
          <w:rFonts w:ascii="Times New Roman" w:hAnsi="Times New Roman" w:cs="Times New Roman"/>
          <w:sz w:val="24"/>
          <w:szCs w:val="24"/>
        </w:rPr>
        <w:t>(Center, Helm, et al. 120)</w:t>
      </w:r>
      <w:r>
        <w:rPr>
          <w:rFonts w:ascii="Times New Roman" w:hAnsi="Times New Roman" w:cs="Times New Roman"/>
          <w:sz w:val="24"/>
          <w:szCs w:val="24"/>
        </w:rPr>
        <w:t xml:space="preserve">. ACA aims to try and curb the rising healthcare costs for Americans. Obamacare has several key features, some of which seem controversial to many citizens. The program mandates all uninsured persons </w:t>
      </w:r>
      <w:bookmarkStart w:id="3" w:name="_GoBack"/>
      <w:bookmarkEnd w:id="3"/>
      <w:r>
        <w:rPr>
          <w:rFonts w:ascii="Times New Roman" w:hAnsi="Times New Roman" w:cs="Times New Roman"/>
          <w:sz w:val="24"/>
          <w:szCs w:val="24"/>
        </w:rPr>
        <w:t>and families living in the U.S to have at least a healthcare insurance cover, however basic it would be to cater for their healthcare services at cheaper prices</w:t>
      </w:r>
      <w:r w:rsidR="00B21969" w:rsidRPr="00B21969">
        <w:rPr>
          <w:rFonts w:ascii="Times New Roman" w:hAnsi="Times New Roman" w:cs="Times New Roman"/>
          <w:sz w:val="24"/>
          <w:szCs w:val="24"/>
        </w:rPr>
        <w:t xml:space="preserve"> </w:t>
      </w:r>
      <w:r w:rsidR="00B21969">
        <w:rPr>
          <w:rFonts w:ascii="Times New Roman" w:hAnsi="Times New Roman" w:cs="Times New Roman"/>
          <w:sz w:val="24"/>
          <w:szCs w:val="24"/>
        </w:rPr>
        <w:t>(</w:t>
      </w:r>
      <w:r w:rsidR="00B21969" w:rsidRPr="00B21969">
        <w:rPr>
          <w:rFonts w:ascii="Times New Roman" w:hAnsi="Times New Roman" w:cs="Times New Roman"/>
          <w:sz w:val="24"/>
          <w:szCs w:val="24"/>
        </w:rPr>
        <w:t>Tunstall</w:t>
      </w:r>
      <w:r w:rsidR="00B21969">
        <w:rPr>
          <w:rFonts w:ascii="Times New Roman" w:hAnsi="Times New Roman" w:cs="Times New Roman"/>
          <w:sz w:val="24"/>
          <w:szCs w:val="24"/>
        </w:rPr>
        <w:t>)</w:t>
      </w:r>
      <w:r>
        <w:rPr>
          <w:rFonts w:ascii="Times New Roman" w:hAnsi="Times New Roman" w:cs="Times New Roman"/>
          <w:sz w:val="24"/>
          <w:szCs w:val="24"/>
        </w:rPr>
        <w:t xml:space="preserve">. This was known as the minimum essential coverage. Any individual who would not purchase any of the covers would be fined. </w:t>
      </w:r>
    </w:p>
    <w:p w14:paraId="18DF8814" w14:textId="0D6042F7" w:rsidR="0020665A"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move by the government helped to increase the number of individuals getting healthcare insurance cover. One study projects that by 2025, around 52,000 more physicians will be needed in healthcare facilities due to an increased demand for healthcare services</w:t>
      </w:r>
      <w:r w:rsidR="00C31303">
        <w:rPr>
          <w:rFonts w:ascii="Times New Roman" w:hAnsi="Times New Roman" w:cs="Times New Roman"/>
          <w:sz w:val="24"/>
          <w:szCs w:val="24"/>
        </w:rPr>
        <w:t xml:space="preserve"> </w:t>
      </w:r>
      <w:r w:rsidR="00C31303" w:rsidRPr="00C31303">
        <w:rPr>
          <w:rFonts w:ascii="Times New Roman" w:hAnsi="Times New Roman" w:cs="Times New Roman"/>
          <w:sz w:val="24"/>
          <w:szCs w:val="24"/>
        </w:rPr>
        <w:t>(Holl 820)</w:t>
      </w:r>
      <w:r>
        <w:rPr>
          <w:rFonts w:ascii="Times New Roman" w:hAnsi="Times New Roman" w:cs="Times New Roman"/>
          <w:sz w:val="24"/>
          <w:szCs w:val="24"/>
        </w:rPr>
        <w:t xml:space="preserve">. </w:t>
      </w:r>
      <w:r w:rsidR="00750C56">
        <w:rPr>
          <w:rFonts w:ascii="Times New Roman" w:hAnsi="Times New Roman" w:cs="Times New Roman"/>
          <w:sz w:val="24"/>
          <w:szCs w:val="24"/>
        </w:rPr>
        <w:t xml:space="preserve">This is because many people have started to access healthcare services due to reduced costs as compared to earlier years. </w:t>
      </w:r>
      <w:r w:rsidR="008412EB">
        <w:rPr>
          <w:rFonts w:ascii="Times New Roman" w:hAnsi="Times New Roman" w:cs="Times New Roman"/>
          <w:sz w:val="24"/>
          <w:szCs w:val="24"/>
        </w:rPr>
        <w:t>I</w:t>
      </w:r>
      <w:r w:rsidR="00750C56">
        <w:rPr>
          <w:rFonts w:ascii="Times New Roman" w:hAnsi="Times New Roman" w:cs="Times New Roman"/>
          <w:sz w:val="24"/>
          <w:szCs w:val="24"/>
        </w:rPr>
        <w:t>t was projected that there would be a population growth as well as an increased aging population</w:t>
      </w:r>
      <w:r w:rsidR="00C31303">
        <w:rPr>
          <w:rFonts w:ascii="Times New Roman" w:hAnsi="Times New Roman" w:cs="Times New Roman"/>
          <w:sz w:val="24"/>
          <w:szCs w:val="24"/>
        </w:rPr>
        <w:t xml:space="preserve"> </w:t>
      </w:r>
      <w:r w:rsidR="00C31303" w:rsidRPr="00C31303">
        <w:rPr>
          <w:rFonts w:ascii="Times New Roman" w:hAnsi="Times New Roman" w:cs="Times New Roman"/>
          <w:sz w:val="24"/>
          <w:szCs w:val="24"/>
        </w:rPr>
        <w:t>(Center, Helm, et al. 120)</w:t>
      </w:r>
      <w:r w:rsidR="00750C56">
        <w:rPr>
          <w:rFonts w:ascii="Times New Roman" w:hAnsi="Times New Roman" w:cs="Times New Roman"/>
          <w:sz w:val="24"/>
          <w:szCs w:val="24"/>
        </w:rPr>
        <w:t>.</w:t>
      </w:r>
      <w:r w:rsidR="008412EB">
        <w:rPr>
          <w:rFonts w:ascii="Times New Roman" w:hAnsi="Times New Roman" w:cs="Times New Roman"/>
          <w:sz w:val="24"/>
          <w:szCs w:val="24"/>
        </w:rPr>
        <w:t xml:space="preserve"> The projections result from the favorable provisions of the law like; the insurers can acquire the insurance coverage even when they have </w:t>
      </w:r>
      <w:r w:rsidR="008412EB">
        <w:rPr>
          <w:rFonts w:ascii="Times New Roman" w:hAnsi="Times New Roman" w:cs="Times New Roman"/>
          <w:sz w:val="24"/>
          <w:szCs w:val="24"/>
        </w:rPr>
        <w:lastRenderedPageBreak/>
        <w:t>some pre-existing conditions, the act established minimum ideals for the health insurance policies</w:t>
      </w:r>
      <w:r w:rsidR="004A3407">
        <w:rPr>
          <w:rFonts w:ascii="Times New Roman" w:hAnsi="Times New Roman" w:cs="Times New Roman"/>
          <w:sz w:val="24"/>
          <w:szCs w:val="24"/>
        </w:rPr>
        <w:t xml:space="preserve">, and </w:t>
      </w:r>
      <w:r w:rsidR="008412EB">
        <w:rPr>
          <w:rFonts w:ascii="Times New Roman" w:hAnsi="Times New Roman" w:cs="Times New Roman"/>
          <w:sz w:val="24"/>
          <w:szCs w:val="24"/>
        </w:rPr>
        <w:t>Medicaid eligibility was expanded</w:t>
      </w:r>
      <w:r w:rsidR="004A3407">
        <w:rPr>
          <w:rFonts w:ascii="Times New Roman" w:hAnsi="Times New Roman" w:cs="Times New Roman"/>
          <w:sz w:val="24"/>
          <w:szCs w:val="24"/>
        </w:rPr>
        <w:t xml:space="preserve">. </w:t>
      </w:r>
    </w:p>
    <w:p w14:paraId="56D96766" w14:textId="049BFE4F" w:rsidR="00F65263"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w:t>
      </w:r>
      <w:r w:rsidR="008412EB">
        <w:rPr>
          <w:rFonts w:ascii="Times New Roman" w:hAnsi="Times New Roman" w:cs="Times New Roman"/>
          <w:sz w:val="24"/>
          <w:szCs w:val="24"/>
        </w:rPr>
        <w:t xml:space="preserve"> Medicare underwent great reforms to ensure that it </w:t>
      </w:r>
      <w:r>
        <w:rPr>
          <w:rFonts w:ascii="Times New Roman" w:hAnsi="Times New Roman" w:cs="Times New Roman"/>
          <w:sz w:val="24"/>
          <w:szCs w:val="24"/>
        </w:rPr>
        <w:t>is more efficient, persons who lack employer-provided insurance were expected to purchase health insurance, and health exchanges were established as a way to help consumers find appropriate health insurance and those in need to get subsidies</w:t>
      </w:r>
      <w:r w:rsidR="00B21969" w:rsidRPr="00B21969">
        <w:rPr>
          <w:rFonts w:ascii="Times New Roman" w:hAnsi="Times New Roman" w:cs="Times New Roman"/>
          <w:sz w:val="24"/>
          <w:szCs w:val="24"/>
        </w:rPr>
        <w:t xml:space="preserve"> </w:t>
      </w:r>
      <w:r w:rsidR="00B21969">
        <w:rPr>
          <w:rFonts w:ascii="Times New Roman" w:hAnsi="Times New Roman" w:cs="Times New Roman"/>
          <w:sz w:val="24"/>
          <w:szCs w:val="24"/>
        </w:rPr>
        <w:t>(</w:t>
      </w:r>
      <w:r w:rsidR="00B21969" w:rsidRPr="00B21969">
        <w:rPr>
          <w:rFonts w:ascii="Times New Roman" w:hAnsi="Times New Roman" w:cs="Times New Roman"/>
          <w:sz w:val="24"/>
          <w:szCs w:val="24"/>
        </w:rPr>
        <w:t>Tunstall</w:t>
      </w:r>
      <w:r w:rsidR="00B21969">
        <w:rPr>
          <w:rFonts w:ascii="Times New Roman" w:hAnsi="Times New Roman" w:cs="Times New Roman"/>
          <w:sz w:val="24"/>
          <w:szCs w:val="24"/>
        </w:rPr>
        <w:t>)</w:t>
      </w:r>
      <w:r>
        <w:rPr>
          <w:rFonts w:ascii="Times New Roman" w:hAnsi="Times New Roman" w:cs="Times New Roman"/>
          <w:sz w:val="24"/>
          <w:szCs w:val="24"/>
        </w:rPr>
        <w:t>.</w:t>
      </w:r>
      <w:r w:rsidR="0020665A">
        <w:rPr>
          <w:rFonts w:ascii="Times New Roman" w:hAnsi="Times New Roman" w:cs="Times New Roman"/>
          <w:sz w:val="24"/>
          <w:szCs w:val="24"/>
        </w:rPr>
        <w:t xml:space="preserve"> These benefits have attracted more than 10million newly insured persons who can access the healthcare system across the country. Nevertheless, ACA has </w:t>
      </w:r>
      <w:r w:rsidR="00E46FC8">
        <w:rPr>
          <w:rFonts w:ascii="Times New Roman" w:hAnsi="Times New Roman" w:cs="Times New Roman"/>
          <w:sz w:val="24"/>
          <w:szCs w:val="24"/>
        </w:rPr>
        <w:t xml:space="preserve">been facing a number of challenges. These challenges have discouraged many people from getting this insurance coverage. </w:t>
      </w:r>
      <w:r>
        <w:rPr>
          <w:rFonts w:ascii="Times New Roman" w:hAnsi="Times New Roman" w:cs="Times New Roman"/>
          <w:sz w:val="24"/>
          <w:szCs w:val="24"/>
        </w:rPr>
        <w:t xml:space="preserve">For example, </w:t>
      </w:r>
      <w:r w:rsidR="00E46FC8">
        <w:rPr>
          <w:rFonts w:ascii="Times New Roman" w:hAnsi="Times New Roman" w:cs="Times New Roman"/>
          <w:sz w:val="24"/>
          <w:szCs w:val="24"/>
        </w:rPr>
        <w:t xml:space="preserve">Currently, nineteen states have not expanded their Medicaid programs. This has caused disparities for patients to access healthcare services. Millions of patients have been </w:t>
      </w:r>
      <w:r>
        <w:rPr>
          <w:rFonts w:ascii="Times New Roman" w:hAnsi="Times New Roman" w:cs="Times New Roman"/>
          <w:sz w:val="24"/>
          <w:szCs w:val="24"/>
        </w:rPr>
        <w:t>left with few coverage options</w:t>
      </w:r>
      <w:r w:rsidR="00C31303">
        <w:rPr>
          <w:rFonts w:ascii="Times New Roman" w:hAnsi="Times New Roman" w:cs="Times New Roman"/>
          <w:sz w:val="24"/>
          <w:szCs w:val="24"/>
        </w:rPr>
        <w:t xml:space="preserve"> </w:t>
      </w:r>
      <w:r w:rsidR="00C31303" w:rsidRPr="00C31303">
        <w:rPr>
          <w:rFonts w:ascii="Times New Roman" w:hAnsi="Times New Roman" w:cs="Times New Roman"/>
          <w:sz w:val="24"/>
          <w:szCs w:val="24"/>
        </w:rPr>
        <w:t>(Center, Helm, et al. 120)</w:t>
      </w:r>
      <w:r>
        <w:rPr>
          <w:rFonts w:ascii="Times New Roman" w:hAnsi="Times New Roman" w:cs="Times New Roman"/>
          <w:sz w:val="24"/>
          <w:szCs w:val="24"/>
        </w:rPr>
        <w:t xml:space="preserve">. </w:t>
      </w:r>
    </w:p>
    <w:p w14:paraId="57E4DFC5" w14:textId="6DDAE8F3" w:rsidR="002A6453"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Obamacare programs facing challenges, it has gained popularity over the years since it was established and enacted. On the other hand, it is estimated that about 32 million people are remaining uninsured in 2020</w:t>
      </w:r>
      <w:r w:rsidR="00C31303" w:rsidRPr="00C31303">
        <w:rPr>
          <w:rFonts w:ascii="Times New Roman" w:hAnsi="Times New Roman" w:cs="Times New Roman"/>
          <w:sz w:val="24"/>
          <w:szCs w:val="24"/>
        </w:rPr>
        <w:t xml:space="preserve"> </w:t>
      </w:r>
      <w:bookmarkStart w:id="4" w:name="_Hlk58592500"/>
      <w:r w:rsidR="00C31303">
        <w:rPr>
          <w:rFonts w:ascii="Times New Roman" w:hAnsi="Times New Roman" w:cs="Times New Roman"/>
          <w:sz w:val="24"/>
          <w:szCs w:val="24"/>
        </w:rPr>
        <w:t>(</w:t>
      </w:r>
      <w:r w:rsidR="00C31303" w:rsidRPr="00C31303">
        <w:rPr>
          <w:rFonts w:ascii="Times New Roman" w:hAnsi="Times New Roman" w:cs="Times New Roman"/>
          <w:sz w:val="24"/>
          <w:szCs w:val="24"/>
        </w:rPr>
        <w:t>Holl</w:t>
      </w:r>
      <w:r w:rsidR="00C31303">
        <w:rPr>
          <w:rFonts w:ascii="Times New Roman" w:hAnsi="Times New Roman" w:cs="Times New Roman"/>
          <w:sz w:val="24"/>
          <w:szCs w:val="24"/>
        </w:rPr>
        <w:t xml:space="preserve"> 820)</w:t>
      </w:r>
      <w:r>
        <w:rPr>
          <w:rFonts w:ascii="Times New Roman" w:hAnsi="Times New Roman" w:cs="Times New Roman"/>
          <w:sz w:val="24"/>
          <w:szCs w:val="24"/>
        </w:rPr>
        <w:t xml:space="preserve">. </w:t>
      </w:r>
      <w:bookmarkEnd w:id="4"/>
      <w:r>
        <w:rPr>
          <w:rFonts w:ascii="Times New Roman" w:hAnsi="Times New Roman" w:cs="Times New Roman"/>
          <w:sz w:val="24"/>
          <w:szCs w:val="24"/>
        </w:rPr>
        <w:t>This has raised many issues, and debates have continued over the steps to take to attract the remaining population to accept the program. There are some policy scenarios that need to be improved that can help reduce the number of uninsured people by about 12.2 million</w:t>
      </w:r>
      <w:r w:rsidR="00C31303">
        <w:rPr>
          <w:rFonts w:ascii="Times New Roman" w:hAnsi="Times New Roman" w:cs="Times New Roman"/>
          <w:sz w:val="24"/>
          <w:szCs w:val="24"/>
        </w:rPr>
        <w:t xml:space="preserve"> </w:t>
      </w:r>
      <w:r w:rsidR="00C31303" w:rsidRPr="00C31303">
        <w:rPr>
          <w:rFonts w:ascii="Times New Roman" w:hAnsi="Times New Roman" w:cs="Times New Roman"/>
          <w:sz w:val="24"/>
          <w:szCs w:val="24"/>
        </w:rPr>
        <w:t>(Center, Helm, et al. 12</w:t>
      </w:r>
      <w:r w:rsidR="00C31303">
        <w:rPr>
          <w:rFonts w:ascii="Times New Roman" w:hAnsi="Times New Roman" w:cs="Times New Roman"/>
          <w:sz w:val="24"/>
          <w:szCs w:val="24"/>
        </w:rPr>
        <w:t>1</w:t>
      </w:r>
      <w:r w:rsidR="00C31303" w:rsidRPr="00C31303">
        <w:rPr>
          <w:rFonts w:ascii="Times New Roman" w:hAnsi="Times New Roman" w:cs="Times New Roman"/>
          <w:sz w:val="24"/>
          <w:szCs w:val="24"/>
        </w:rPr>
        <w:t>)</w:t>
      </w:r>
      <w:r>
        <w:rPr>
          <w:rFonts w:ascii="Times New Roman" w:hAnsi="Times New Roman" w:cs="Times New Roman"/>
          <w:sz w:val="24"/>
          <w:szCs w:val="24"/>
        </w:rPr>
        <w:t xml:space="preserve">. </w:t>
      </w:r>
      <w:r w:rsidR="00DB629F">
        <w:rPr>
          <w:rFonts w:ascii="Times New Roman" w:hAnsi="Times New Roman" w:cs="Times New Roman"/>
          <w:sz w:val="24"/>
          <w:szCs w:val="24"/>
        </w:rPr>
        <w:t xml:space="preserve">The policies need to reinstate the individual mandate and prohibit extended availability of inadequate plans like short-term health plans. </w:t>
      </w:r>
    </w:p>
    <w:p w14:paraId="0F7212B5" w14:textId="7AF674E6" w:rsidR="002A6453" w:rsidRDefault="005007CA" w:rsidP="002A64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should be an expanding program of Medicaid eligibility in remaining states considering families earning up to 138% of the federal poverty level.  There is a need to improve the affordability and facilitate suitable financial stability. In this case, it should enhance the ACA's financial help, adjust the eligibility of tax credit and introduce permanent federal </w:t>
      </w:r>
      <w:r>
        <w:rPr>
          <w:rFonts w:ascii="Times New Roman" w:hAnsi="Times New Roman" w:cs="Times New Roman"/>
          <w:sz w:val="24"/>
          <w:szCs w:val="24"/>
        </w:rPr>
        <w:lastRenderedPageBreak/>
        <w:t>reinsurance schemes for individual groups without coverage</w:t>
      </w:r>
      <w:r w:rsidR="00C31303" w:rsidRPr="00C31303">
        <w:rPr>
          <w:rFonts w:ascii="Times New Roman" w:hAnsi="Times New Roman" w:cs="Times New Roman"/>
          <w:sz w:val="24"/>
          <w:szCs w:val="24"/>
        </w:rPr>
        <w:t xml:space="preserve"> </w:t>
      </w:r>
      <w:bookmarkStart w:id="5" w:name="_Hlk58592383"/>
      <w:r w:rsidR="00C31303">
        <w:rPr>
          <w:rFonts w:ascii="Times New Roman" w:hAnsi="Times New Roman" w:cs="Times New Roman"/>
          <w:sz w:val="24"/>
          <w:szCs w:val="24"/>
        </w:rPr>
        <w:t>(</w:t>
      </w:r>
      <w:r w:rsidR="00C31303" w:rsidRPr="00C31303">
        <w:rPr>
          <w:rFonts w:ascii="Times New Roman" w:hAnsi="Times New Roman" w:cs="Times New Roman"/>
          <w:sz w:val="24"/>
          <w:szCs w:val="24"/>
        </w:rPr>
        <w:t>Center, Helm, et al.</w:t>
      </w:r>
      <w:r w:rsidR="00C31303">
        <w:rPr>
          <w:rFonts w:ascii="Times New Roman" w:hAnsi="Times New Roman" w:cs="Times New Roman"/>
          <w:sz w:val="24"/>
          <w:szCs w:val="24"/>
        </w:rPr>
        <w:t xml:space="preserve"> 120)</w:t>
      </w:r>
      <w:r>
        <w:rPr>
          <w:rFonts w:ascii="Times New Roman" w:hAnsi="Times New Roman" w:cs="Times New Roman"/>
          <w:sz w:val="24"/>
          <w:szCs w:val="24"/>
        </w:rPr>
        <w:t xml:space="preserve">. </w:t>
      </w:r>
      <w:bookmarkEnd w:id="5"/>
      <w:r>
        <w:rPr>
          <w:rFonts w:ascii="Times New Roman" w:hAnsi="Times New Roman" w:cs="Times New Roman"/>
          <w:sz w:val="24"/>
          <w:szCs w:val="24"/>
        </w:rPr>
        <w:t xml:space="preserve">Additionally, the scheme needs to reduce coverage premiums and out-of-pocket costs by people in levels above Medicare levels. These recommendations are among the many which can help to improve the fairness of the Affordable Care Act hence motivating all Americans to adopt the idea. This will help to reduce the expenses of accessing healthcare services across the country, assuring them of better health. </w:t>
      </w:r>
    </w:p>
    <w:p w14:paraId="6FDA2BB4" w14:textId="4809B04A" w:rsidR="00F65263" w:rsidRDefault="005007CA" w:rsidP="002A64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U.S healthcare </w:t>
      </w:r>
      <w:r w:rsidR="006A3FE9">
        <w:rPr>
          <w:rFonts w:ascii="Times New Roman" w:hAnsi="Times New Roman" w:cs="Times New Roman"/>
          <w:sz w:val="24"/>
          <w:szCs w:val="24"/>
        </w:rPr>
        <w:t xml:space="preserve">is seen to have been ranked among the best globally with the best service delivery. In the same case, Americans have been facing challenges to access healthcare services due to high costs. Variety health insurance companies have been helping patients to access the treatments, but the insurance coverage has been for a few with favorable income. Therefore, the government enacted the Affordable Care Act to help citizens to make healthcare services more accessible at a low price. The program has gained popularity across the country despite having several challenges, which legislators are working to amend and improve the law in favor of the U.S people. </w:t>
      </w:r>
    </w:p>
    <w:p w14:paraId="36BCCF57" w14:textId="046B08E3" w:rsidR="006A3FE9" w:rsidRDefault="006A3FE9" w:rsidP="002A6453">
      <w:pPr>
        <w:spacing w:line="480" w:lineRule="auto"/>
        <w:ind w:firstLine="720"/>
        <w:rPr>
          <w:rFonts w:ascii="Times New Roman" w:hAnsi="Times New Roman" w:cs="Times New Roman"/>
          <w:sz w:val="24"/>
          <w:szCs w:val="24"/>
        </w:rPr>
      </w:pPr>
    </w:p>
    <w:p w14:paraId="19409C7F" w14:textId="5EC0782C" w:rsidR="006A3FE9" w:rsidRDefault="006A3FE9" w:rsidP="002A6453">
      <w:pPr>
        <w:spacing w:line="480" w:lineRule="auto"/>
        <w:ind w:firstLine="720"/>
        <w:rPr>
          <w:rFonts w:ascii="Times New Roman" w:hAnsi="Times New Roman" w:cs="Times New Roman"/>
          <w:sz w:val="24"/>
          <w:szCs w:val="24"/>
        </w:rPr>
      </w:pPr>
    </w:p>
    <w:p w14:paraId="18CF0721" w14:textId="595139FB" w:rsidR="006A3FE9" w:rsidRDefault="006A3FE9" w:rsidP="002A6453">
      <w:pPr>
        <w:spacing w:line="480" w:lineRule="auto"/>
        <w:ind w:firstLine="720"/>
        <w:rPr>
          <w:rFonts w:ascii="Times New Roman" w:hAnsi="Times New Roman" w:cs="Times New Roman"/>
          <w:sz w:val="24"/>
          <w:szCs w:val="24"/>
        </w:rPr>
      </w:pPr>
    </w:p>
    <w:p w14:paraId="1C2A267B" w14:textId="1812FD6D" w:rsidR="006A3FE9" w:rsidRDefault="006A3FE9" w:rsidP="002A6453">
      <w:pPr>
        <w:spacing w:line="480" w:lineRule="auto"/>
        <w:ind w:firstLine="720"/>
        <w:rPr>
          <w:rFonts w:ascii="Times New Roman" w:hAnsi="Times New Roman" w:cs="Times New Roman"/>
          <w:sz w:val="24"/>
          <w:szCs w:val="24"/>
        </w:rPr>
      </w:pPr>
    </w:p>
    <w:p w14:paraId="2B90EFAD" w14:textId="724798B6" w:rsidR="006A3FE9" w:rsidRDefault="006A3FE9" w:rsidP="002A6453">
      <w:pPr>
        <w:spacing w:line="480" w:lineRule="auto"/>
        <w:ind w:firstLine="720"/>
        <w:rPr>
          <w:rFonts w:ascii="Times New Roman" w:hAnsi="Times New Roman" w:cs="Times New Roman"/>
          <w:sz w:val="24"/>
          <w:szCs w:val="24"/>
        </w:rPr>
      </w:pPr>
    </w:p>
    <w:p w14:paraId="02DB15EA" w14:textId="67BB8F88" w:rsidR="006A3FE9" w:rsidRDefault="006A3FE9" w:rsidP="00B21969">
      <w:pPr>
        <w:spacing w:line="480" w:lineRule="auto"/>
        <w:rPr>
          <w:rFonts w:ascii="Times New Roman" w:hAnsi="Times New Roman" w:cs="Times New Roman"/>
          <w:sz w:val="24"/>
          <w:szCs w:val="24"/>
        </w:rPr>
      </w:pPr>
    </w:p>
    <w:p w14:paraId="217E42ED" w14:textId="77777777" w:rsidR="00B21969" w:rsidRDefault="00B21969" w:rsidP="00B21969">
      <w:pPr>
        <w:spacing w:line="480" w:lineRule="auto"/>
        <w:rPr>
          <w:rFonts w:ascii="Times New Roman" w:hAnsi="Times New Roman" w:cs="Times New Roman"/>
          <w:sz w:val="24"/>
          <w:szCs w:val="24"/>
        </w:rPr>
      </w:pPr>
    </w:p>
    <w:p w14:paraId="1515F893" w14:textId="4D0A56A4" w:rsidR="006A3FE9" w:rsidRPr="007C6A38" w:rsidRDefault="005007CA" w:rsidP="006A3FE9">
      <w:pPr>
        <w:spacing w:line="480" w:lineRule="auto"/>
        <w:ind w:left="3600"/>
        <w:rPr>
          <w:rFonts w:ascii="Times New Roman" w:hAnsi="Times New Roman" w:cs="Times New Roman"/>
          <w:b/>
          <w:sz w:val="24"/>
          <w:szCs w:val="24"/>
        </w:rPr>
      </w:pPr>
      <w:r w:rsidRPr="007C6A38">
        <w:rPr>
          <w:rFonts w:ascii="Times New Roman" w:hAnsi="Times New Roman" w:cs="Times New Roman"/>
          <w:b/>
          <w:sz w:val="24"/>
          <w:szCs w:val="24"/>
        </w:rPr>
        <w:lastRenderedPageBreak/>
        <w:t>Work</w:t>
      </w:r>
      <w:r w:rsidR="007C6A38" w:rsidRPr="007C6A38">
        <w:rPr>
          <w:rFonts w:ascii="Times New Roman" w:hAnsi="Times New Roman" w:cs="Times New Roman"/>
          <w:b/>
          <w:sz w:val="24"/>
          <w:szCs w:val="24"/>
        </w:rPr>
        <w:t>s</w:t>
      </w:r>
      <w:r w:rsidRPr="007C6A38">
        <w:rPr>
          <w:rFonts w:ascii="Times New Roman" w:hAnsi="Times New Roman" w:cs="Times New Roman"/>
          <w:b/>
          <w:sz w:val="24"/>
          <w:szCs w:val="24"/>
        </w:rPr>
        <w:t xml:space="preserve"> cited</w:t>
      </w:r>
    </w:p>
    <w:p w14:paraId="37E908D0" w14:textId="77777777" w:rsidR="002312F4" w:rsidRDefault="002312F4" w:rsidP="002312F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705FF4">
        <w:rPr>
          <w:rFonts w:ascii="Times New Roman" w:hAnsi="Times New Roman" w:cs="Times New Roman"/>
          <w:sz w:val="24"/>
          <w:szCs w:val="24"/>
        </w:rPr>
        <w:t>Blumberg LJ, Holahan J, Buettgens M, and Wang R</w:t>
      </w:r>
      <w:r>
        <w:rPr>
          <w:rFonts w:ascii="Times New Roman" w:hAnsi="Times New Roman" w:cs="Times New Roman"/>
          <w:sz w:val="24"/>
          <w:szCs w:val="24"/>
        </w:rPr>
        <w:t xml:space="preserve">. </w:t>
      </w:r>
      <w:r w:rsidRPr="00705FF4">
        <w:rPr>
          <w:rFonts w:ascii="Times New Roman" w:hAnsi="Times New Roman" w:cs="Times New Roman"/>
          <w:sz w:val="24"/>
          <w:szCs w:val="24"/>
        </w:rPr>
        <w:t>A Path to Incremental Health Care Reform: Improving Affordability, Expanding Coverage, and Containing Costs</w:t>
      </w:r>
      <w:r>
        <w:rPr>
          <w:rFonts w:ascii="Times New Roman" w:hAnsi="Times New Roman" w:cs="Times New Roman"/>
          <w:sz w:val="24"/>
          <w:szCs w:val="24"/>
        </w:rPr>
        <w:t xml:space="preserve">, </w:t>
      </w:r>
      <w:r w:rsidRPr="00705FF4">
        <w:rPr>
          <w:rFonts w:ascii="Times New Roman" w:hAnsi="Times New Roman" w:cs="Times New Roman"/>
          <w:sz w:val="24"/>
          <w:szCs w:val="24"/>
        </w:rPr>
        <w:t>2018</w:t>
      </w:r>
      <w:r>
        <w:rPr>
          <w:rFonts w:ascii="Times New Roman" w:hAnsi="Times New Roman" w:cs="Times New Roman"/>
          <w:sz w:val="24"/>
          <w:szCs w:val="24"/>
        </w:rPr>
        <w:t xml:space="preserve">. Retrieved December 11, 2020. </w:t>
      </w:r>
      <w:hyperlink r:id="rId7" w:history="1">
        <w:r w:rsidRPr="00BD4AB7">
          <w:rPr>
            <w:rStyle w:val="Hyperlink"/>
            <w:rFonts w:ascii="Times New Roman" w:hAnsi="Times New Roman" w:cs="Times New Roman"/>
            <w:sz w:val="24"/>
            <w:szCs w:val="24"/>
          </w:rPr>
          <w:t>https://www.rwjf.org/en/library/research/2018/12/a-path-to-incremental-health-care-reform.html</w:t>
        </w:r>
      </w:hyperlink>
    </w:p>
    <w:p w14:paraId="0203E7A3" w14:textId="77777777" w:rsidR="002312F4" w:rsidRDefault="002312F4" w:rsidP="002312F4">
      <w:pPr>
        <w:spacing w:line="480" w:lineRule="auto"/>
        <w:ind w:left="720" w:hanging="720"/>
        <w:rPr>
          <w:rFonts w:ascii="Times New Roman" w:hAnsi="Times New Roman" w:cs="Times New Roman"/>
          <w:sz w:val="24"/>
          <w:szCs w:val="24"/>
        </w:rPr>
      </w:pPr>
      <w:r w:rsidRPr="00C31303">
        <w:rPr>
          <w:rFonts w:ascii="Times New Roman" w:hAnsi="Times New Roman" w:cs="Times New Roman"/>
          <w:sz w:val="24"/>
          <w:szCs w:val="24"/>
        </w:rPr>
        <w:t xml:space="preserve">Center, Helm, et al. "A critical analysis of Obamacare: Affordable care or insurance for many and coverage for few." </w:t>
      </w:r>
      <w:r w:rsidRPr="00C31303">
        <w:rPr>
          <w:rFonts w:ascii="Times New Roman" w:hAnsi="Times New Roman" w:cs="Times New Roman"/>
          <w:i/>
          <w:iCs/>
          <w:sz w:val="24"/>
          <w:szCs w:val="24"/>
        </w:rPr>
        <w:t>Pain Physician</w:t>
      </w:r>
      <w:r w:rsidRPr="00C31303">
        <w:rPr>
          <w:rFonts w:ascii="Times New Roman" w:hAnsi="Times New Roman" w:cs="Times New Roman"/>
          <w:sz w:val="24"/>
          <w:szCs w:val="24"/>
        </w:rPr>
        <w:t xml:space="preserve"> 20 (2017): 111-138.</w:t>
      </w:r>
    </w:p>
    <w:p w14:paraId="6ADA040C" w14:textId="77777777" w:rsidR="002312F4" w:rsidRDefault="002312F4" w:rsidP="002312F4">
      <w:pPr>
        <w:spacing w:line="480" w:lineRule="auto"/>
        <w:ind w:left="720" w:hanging="720"/>
        <w:rPr>
          <w:rFonts w:ascii="Times New Roman" w:hAnsi="Times New Roman" w:cs="Times New Roman"/>
          <w:sz w:val="24"/>
          <w:szCs w:val="24"/>
        </w:rPr>
      </w:pPr>
      <w:proofErr w:type="spellStart"/>
      <w:r w:rsidRPr="00C31303">
        <w:rPr>
          <w:rFonts w:ascii="Times New Roman" w:hAnsi="Times New Roman" w:cs="Times New Roman"/>
          <w:sz w:val="24"/>
          <w:szCs w:val="24"/>
        </w:rPr>
        <w:t>Holl</w:t>
      </w:r>
      <w:proofErr w:type="spellEnd"/>
      <w:r w:rsidRPr="00C31303">
        <w:rPr>
          <w:rFonts w:ascii="Times New Roman" w:hAnsi="Times New Roman" w:cs="Times New Roman"/>
          <w:sz w:val="24"/>
          <w:szCs w:val="24"/>
        </w:rPr>
        <w:t xml:space="preserve">, Kristen, Jeff </w:t>
      </w:r>
      <w:proofErr w:type="spellStart"/>
      <w:r w:rsidRPr="00C31303">
        <w:rPr>
          <w:rFonts w:ascii="Times New Roman" w:hAnsi="Times New Roman" w:cs="Times New Roman"/>
          <w:sz w:val="24"/>
          <w:szCs w:val="24"/>
        </w:rPr>
        <w:t>Niederdeppe</w:t>
      </w:r>
      <w:proofErr w:type="spellEnd"/>
      <w:r w:rsidRPr="00C31303">
        <w:rPr>
          <w:rFonts w:ascii="Times New Roman" w:hAnsi="Times New Roman" w:cs="Times New Roman"/>
          <w:sz w:val="24"/>
          <w:szCs w:val="24"/>
        </w:rPr>
        <w:t xml:space="preserve">, and Jonathon P. Schuldt. "Does question-wording predict support for the Affordable Care Act? An analysis of polling during the implementation period, 2010–2016." </w:t>
      </w:r>
      <w:r w:rsidRPr="00C31303">
        <w:rPr>
          <w:rFonts w:ascii="Times New Roman" w:hAnsi="Times New Roman" w:cs="Times New Roman"/>
          <w:i/>
          <w:iCs/>
          <w:sz w:val="24"/>
          <w:szCs w:val="24"/>
        </w:rPr>
        <w:t>Health Communication</w:t>
      </w:r>
      <w:r w:rsidRPr="00C31303">
        <w:rPr>
          <w:rFonts w:ascii="Times New Roman" w:hAnsi="Times New Roman" w:cs="Times New Roman"/>
          <w:sz w:val="24"/>
          <w:szCs w:val="24"/>
        </w:rPr>
        <w:t xml:space="preserve"> 33.7 (2018): 816-823.</w:t>
      </w:r>
    </w:p>
    <w:p w14:paraId="48DA242A" w14:textId="77777777" w:rsidR="002312F4" w:rsidRDefault="002312F4" w:rsidP="002312F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Lee Tunstall. </w:t>
      </w:r>
      <w:r w:rsidRPr="00705FF4">
        <w:rPr>
          <w:rFonts w:ascii="Times New Roman" w:hAnsi="Times New Roman" w:cs="Times New Roman"/>
          <w:sz w:val="24"/>
          <w:szCs w:val="24"/>
        </w:rPr>
        <w:t>Backgrounder: Making Sense of the U.S. Health Care System: A Primer</w:t>
      </w:r>
      <w:r>
        <w:rPr>
          <w:rFonts w:ascii="Times New Roman" w:hAnsi="Times New Roman" w:cs="Times New Roman"/>
          <w:sz w:val="24"/>
          <w:szCs w:val="24"/>
        </w:rPr>
        <w:t xml:space="preserve">, </w:t>
      </w:r>
      <w:r w:rsidRPr="00705FF4">
        <w:rPr>
          <w:rFonts w:ascii="Times New Roman" w:hAnsi="Times New Roman" w:cs="Times New Roman"/>
          <w:sz w:val="24"/>
          <w:szCs w:val="24"/>
        </w:rPr>
        <w:t>2020</w:t>
      </w:r>
      <w:r>
        <w:rPr>
          <w:rFonts w:ascii="Times New Roman" w:hAnsi="Times New Roman" w:cs="Times New Roman"/>
          <w:sz w:val="24"/>
          <w:szCs w:val="24"/>
        </w:rPr>
        <w:t xml:space="preserve">. Retrieved December 11, 2020. </w:t>
      </w:r>
      <w:hyperlink r:id="rId8" w:history="1">
        <w:r w:rsidRPr="00BD4AB7">
          <w:rPr>
            <w:rStyle w:val="Hyperlink"/>
            <w:rFonts w:ascii="Times New Roman" w:hAnsi="Times New Roman" w:cs="Times New Roman"/>
            <w:sz w:val="24"/>
            <w:szCs w:val="24"/>
          </w:rPr>
          <w:t>http://evidencenetwork.ca/backgrounder-making-sense-of-the-u-s-health-care-system-a-primer-2/</w:t>
        </w:r>
      </w:hyperlink>
    </w:p>
    <w:p w14:paraId="73AA4E13" w14:textId="77777777" w:rsidR="002312F4" w:rsidRDefault="002312F4" w:rsidP="002312F4">
      <w:pPr>
        <w:spacing w:line="480" w:lineRule="auto"/>
        <w:ind w:left="720" w:hanging="720"/>
        <w:rPr>
          <w:rFonts w:ascii="Times New Roman" w:hAnsi="Times New Roman" w:cs="Times New Roman"/>
          <w:sz w:val="24"/>
          <w:szCs w:val="24"/>
        </w:rPr>
      </w:pPr>
      <w:bookmarkStart w:id="6" w:name="_Hlk58592733"/>
      <w:proofErr w:type="spellStart"/>
      <w:r w:rsidRPr="00C31303">
        <w:rPr>
          <w:rFonts w:ascii="Times New Roman" w:hAnsi="Times New Roman" w:cs="Times New Roman"/>
          <w:sz w:val="24"/>
          <w:szCs w:val="24"/>
        </w:rPr>
        <w:t>Piatak</w:t>
      </w:r>
      <w:proofErr w:type="spellEnd"/>
      <w:r w:rsidRPr="00C31303">
        <w:rPr>
          <w:rFonts w:ascii="Times New Roman" w:hAnsi="Times New Roman" w:cs="Times New Roman"/>
          <w:sz w:val="24"/>
          <w:szCs w:val="24"/>
        </w:rPr>
        <w:t xml:space="preserve">, Jaclyn </w:t>
      </w:r>
      <w:bookmarkEnd w:id="6"/>
      <w:r w:rsidRPr="00C31303">
        <w:rPr>
          <w:rFonts w:ascii="Times New Roman" w:hAnsi="Times New Roman" w:cs="Times New Roman"/>
          <w:sz w:val="24"/>
          <w:szCs w:val="24"/>
        </w:rPr>
        <w:t xml:space="preserve">S. "Understanding the implementation of Medicaid and Medicare: social construction and historical context." </w:t>
      </w:r>
      <w:r w:rsidRPr="00C31303">
        <w:rPr>
          <w:rFonts w:ascii="Times New Roman" w:hAnsi="Times New Roman" w:cs="Times New Roman"/>
          <w:i/>
          <w:iCs/>
          <w:sz w:val="24"/>
          <w:szCs w:val="24"/>
        </w:rPr>
        <w:t>Administration &amp; Society</w:t>
      </w:r>
      <w:r w:rsidRPr="00C31303">
        <w:rPr>
          <w:rFonts w:ascii="Times New Roman" w:hAnsi="Times New Roman" w:cs="Times New Roman"/>
          <w:sz w:val="24"/>
          <w:szCs w:val="24"/>
        </w:rPr>
        <w:t xml:space="preserve"> 49.8 (2017): 1165-1190.</w:t>
      </w:r>
    </w:p>
    <w:p w14:paraId="37D84DE2" w14:textId="690E8EAF" w:rsidR="004A3407"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000560AA" w14:textId="77777777" w:rsidR="0022442B" w:rsidRDefault="0022442B" w:rsidP="00F016FF">
      <w:pPr>
        <w:spacing w:line="480" w:lineRule="auto"/>
        <w:ind w:firstLine="720"/>
        <w:rPr>
          <w:rFonts w:ascii="Times New Roman" w:hAnsi="Times New Roman" w:cs="Times New Roman"/>
          <w:sz w:val="24"/>
          <w:szCs w:val="24"/>
        </w:rPr>
      </w:pPr>
    </w:p>
    <w:p w14:paraId="092D9AE9" w14:textId="7FD56032" w:rsidR="000D3C80" w:rsidRDefault="005007CA" w:rsidP="00F016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52CD8673" w14:textId="77777777" w:rsidR="003B1191" w:rsidRDefault="003B1191" w:rsidP="00F016FF">
      <w:pPr>
        <w:spacing w:line="480" w:lineRule="auto"/>
        <w:ind w:firstLine="720"/>
        <w:rPr>
          <w:rFonts w:ascii="Times New Roman" w:hAnsi="Times New Roman" w:cs="Times New Roman"/>
          <w:sz w:val="24"/>
          <w:szCs w:val="24"/>
        </w:rPr>
      </w:pPr>
    </w:p>
    <w:p w14:paraId="325A7032" w14:textId="79597043" w:rsidR="00CE71D3" w:rsidRDefault="005007CA" w:rsidP="00D30CA1">
      <w:pPr>
        <w:spacing w:line="480" w:lineRule="auto"/>
        <w:rPr>
          <w:rFonts w:ascii="Times New Roman" w:hAnsi="Times New Roman" w:cs="Times New Roman"/>
          <w:sz w:val="24"/>
          <w:szCs w:val="24"/>
        </w:rPr>
      </w:pPr>
      <w:r>
        <w:rPr>
          <w:rFonts w:ascii="Times New Roman" w:hAnsi="Times New Roman" w:cs="Times New Roman"/>
          <w:sz w:val="24"/>
          <w:szCs w:val="24"/>
        </w:rPr>
        <w:tab/>
      </w:r>
      <w:r w:rsidR="00D30CA1">
        <w:rPr>
          <w:rFonts w:ascii="Times New Roman" w:hAnsi="Times New Roman" w:cs="Times New Roman"/>
          <w:sz w:val="24"/>
          <w:szCs w:val="24"/>
        </w:rPr>
        <w:t xml:space="preserve"> </w:t>
      </w:r>
    </w:p>
    <w:p w14:paraId="759941D3" w14:textId="77777777" w:rsidR="00D30CA1" w:rsidRPr="00D83827" w:rsidRDefault="00D30CA1" w:rsidP="00D30CA1">
      <w:pPr>
        <w:spacing w:line="480" w:lineRule="auto"/>
        <w:rPr>
          <w:rFonts w:ascii="Times New Roman" w:hAnsi="Times New Roman" w:cs="Times New Roman"/>
          <w:sz w:val="24"/>
          <w:szCs w:val="24"/>
        </w:rPr>
      </w:pPr>
    </w:p>
    <w:sectPr w:rsidR="00D30CA1" w:rsidRPr="00D8382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31813" w14:textId="77777777" w:rsidR="004D5C66" w:rsidRDefault="004D5C66">
      <w:pPr>
        <w:spacing w:after="0" w:line="240" w:lineRule="auto"/>
      </w:pPr>
      <w:r>
        <w:separator/>
      </w:r>
    </w:p>
  </w:endnote>
  <w:endnote w:type="continuationSeparator" w:id="0">
    <w:p w14:paraId="25A0588A" w14:textId="77777777" w:rsidR="004D5C66" w:rsidRDefault="004D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3FB04" w14:textId="77777777" w:rsidR="004D5C66" w:rsidRDefault="004D5C66">
      <w:pPr>
        <w:spacing w:after="0" w:line="240" w:lineRule="auto"/>
      </w:pPr>
      <w:r>
        <w:separator/>
      </w:r>
    </w:p>
  </w:footnote>
  <w:footnote w:type="continuationSeparator" w:id="0">
    <w:p w14:paraId="2AF32220" w14:textId="77777777" w:rsidR="004D5C66" w:rsidRDefault="004D5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F0A9C" w14:textId="63735AE3" w:rsidR="00C31303" w:rsidRPr="00214C8B" w:rsidRDefault="005007CA">
    <w:pPr>
      <w:pStyle w:val="Header"/>
      <w:jc w:val="right"/>
      <w:rPr>
        <w:rFonts w:ascii="Times New Roman" w:hAnsi="Times New Roman" w:cs="Times New Roman"/>
        <w:sz w:val="24"/>
        <w:szCs w:val="24"/>
      </w:rPr>
    </w:pPr>
    <w:r w:rsidRPr="00214C8B">
      <w:rPr>
        <w:rFonts w:ascii="Times New Roman" w:hAnsi="Times New Roman" w:cs="Times New Roman"/>
        <w:sz w:val="24"/>
        <w:szCs w:val="24"/>
      </w:rPr>
      <w:t xml:space="preserve">Surname </w:t>
    </w:r>
    <w:sdt>
      <w:sdtPr>
        <w:rPr>
          <w:rFonts w:ascii="Times New Roman" w:hAnsi="Times New Roman" w:cs="Times New Roman"/>
          <w:sz w:val="24"/>
          <w:szCs w:val="24"/>
        </w:rPr>
        <w:id w:val="-202939382"/>
        <w:docPartObj>
          <w:docPartGallery w:val="Page Numbers (Top of Page)"/>
          <w:docPartUnique/>
        </w:docPartObj>
      </w:sdtPr>
      <w:sdtEndPr>
        <w:rPr>
          <w:noProof/>
        </w:rPr>
      </w:sdtEndPr>
      <w:sdtContent>
        <w:r w:rsidRPr="00214C8B">
          <w:rPr>
            <w:rFonts w:ascii="Times New Roman" w:hAnsi="Times New Roman" w:cs="Times New Roman"/>
            <w:sz w:val="24"/>
            <w:szCs w:val="24"/>
          </w:rPr>
          <w:fldChar w:fldCharType="begin"/>
        </w:r>
        <w:r w:rsidRPr="00214C8B">
          <w:rPr>
            <w:rFonts w:ascii="Times New Roman" w:hAnsi="Times New Roman" w:cs="Times New Roman"/>
            <w:sz w:val="24"/>
            <w:szCs w:val="24"/>
          </w:rPr>
          <w:instrText xml:space="preserve"> PAGE   \* MERGEFORMAT </w:instrText>
        </w:r>
        <w:r w:rsidRPr="00214C8B">
          <w:rPr>
            <w:rFonts w:ascii="Times New Roman" w:hAnsi="Times New Roman" w:cs="Times New Roman"/>
            <w:sz w:val="24"/>
            <w:szCs w:val="24"/>
          </w:rPr>
          <w:fldChar w:fldCharType="separate"/>
        </w:r>
        <w:r w:rsidR="009A63DE">
          <w:rPr>
            <w:rFonts w:ascii="Times New Roman" w:hAnsi="Times New Roman" w:cs="Times New Roman"/>
            <w:noProof/>
            <w:sz w:val="24"/>
            <w:szCs w:val="24"/>
          </w:rPr>
          <w:t>7</w:t>
        </w:r>
        <w:r w:rsidRPr="00214C8B">
          <w:rPr>
            <w:rFonts w:ascii="Times New Roman" w:hAnsi="Times New Roman" w:cs="Times New Roman"/>
            <w:noProof/>
            <w:sz w:val="24"/>
            <w:szCs w:val="24"/>
          </w:rPr>
          <w:fldChar w:fldCharType="end"/>
        </w:r>
      </w:sdtContent>
    </w:sdt>
  </w:p>
  <w:p w14:paraId="2B719227" w14:textId="77777777" w:rsidR="00C31303" w:rsidRDefault="00C313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27"/>
    <w:rsid w:val="00097B36"/>
    <w:rsid w:val="000D2689"/>
    <w:rsid w:val="000D3C80"/>
    <w:rsid w:val="0015405D"/>
    <w:rsid w:val="001C4615"/>
    <w:rsid w:val="0020665A"/>
    <w:rsid w:val="00214C8B"/>
    <w:rsid w:val="0022442B"/>
    <w:rsid w:val="002312F4"/>
    <w:rsid w:val="002A6453"/>
    <w:rsid w:val="00346523"/>
    <w:rsid w:val="003563D2"/>
    <w:rsid w:val="003B1191"/>
    <w:rsid w:val="003F5F8E"/>
    <w:rsid w:val="00421F30"/>
    <w:rsid w:val="004A3407"/>
    <w:rsid w:val="004D5C66"/>
    <w:rsid w:val="004D7A25"/>
    <w:rsid w:val="005007CA"/>
    <w:rsid w:val="006A3FE9"/>
    <w:rsid w:val="00705FF4"/>
    <w:rsid w:val="007221C6"/>
    <w:rsid w:val="00750C56"/>
    <w:rsid w:val="007C6A38"/>
    <w:rsid w:val="008412EB"/>
    <w:rsid w:val="009A63DE"/>
    <w:rsid w:val="00A72F1A"/>
    <w:rsid w:val="00B03395"/>
    <w:rsid w:val="00B21969"/>
    <w:rsid w:val="00BD4AB7"/>
    <w:rsid w:val="00C31303"/>
    <w:rsid w:val="00CD2EF9"/>
    <w:rsid w:val="00CE71D3"/>
    <w:rsid w:val="00D30CA1"/>
    <w:rsid w:val="00D83827"/>
    <w:rsid w:val="00DB2803"/>
    <w:rsid w:val="00DB629F"/>
    <w:rsid w:val="00DD20BC"/>
    <w:rsid w:val="00E46FC8"/>
    <w:rsid w:val="00F016FF"/>
    <w:rsid w:val="00F65263"/>
    <w:rsid w:val="00F97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18CB6"/>
  <w15:chartTrackingRefBased/>
  <w15:docId w15:val="{EF8C9C12-6592-40A7-B252-F18723FF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827"/>
  </w:style>
  <w:style w:type="paragraph" w:styleId="Footer">
    <w:name w:val="footer"/>
    <w:basedOn w:val="Normal"/>
    <w:link w:val="FooterChar"/>
    <w:uiPriority w:val="99"/>
    <w:unhideWhenUsed/>
    <w:rsid w:val="00D83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827"/>
  </w:style>
  <w:style w:type="character" w:styleId="Hyperlink">
    <w:name w:val="Hyperlink"/>
    <w:basedOn w:val="DefaultParagraphFont"/>
    <w:uiPriority w:val="99"/>
    <w:unhideWhenUsed/>
    <w:rsid w:val="00705FF4"/>
    <w:rPr>
      <w:color w:val="0563C1" w:themeColor="hyperlink"/>
      <w:u w:val="single"/>
    </w:rPr>
  </w:style>
  <w:style w:type="character" w:customStyle="1" w:styleId="UnresolvedMention1">
    <w:name w:val="Unresolved Mention1"/>
    <w:basedOn w:val="DefaultParagraphFont"/>
    <w:uiPriority w:val="99"/>
    <w:semiHidden/>
    <w:unhideWhenUsed/>
    <w:rsid w:val="00705F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videncenetwork.ca/backgrounder-making-sense-of-the-u-s-health-care-system-a-primer-2/" TargetMode="External"/><Relationship Id="rId3" Type="http://schemas.openxmlformats.org/officeDocument/2006/relationships/settings" Target="settings.xml"/><Relationship Id="rId7" Type="http://schemas.openxmlformats.org/officeDocument/2006/relationships/hyperlink" Target="https://www.rwjf.org/en/library/research/2018/12/a-path-to-incremental-health-care-reform.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AA3FE-111B-4820-81B6-E74914EB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7</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12</cp:revision>
  <dcterms:created xsi:type="dcterms:W3CDTF">2020-12-11T07:06:00Z</dcterms:created>
  <dcterms:modified xsi:type="dcterms:W3CDTF">2020-12-11T15:46:00Z</dcterms:modified>
</cp:coreProperties>
</file>